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63FA7" w14:textId="77777777" w:rsidR="007C2013" w:rsidRDefault="007C2013"/>
    <w:p w14:paraId="754C52AF" w14:textId="51E5C3F3" w:rsidR="003564A8" w:rsidRDefault="003564A8"/>
    <w:p w14:paraId="6B6D8E6B" w14:textId="2A4229C7" w:rsidR="003564A8" w:rsidRPr="003564A8" w:rsidRDefault="003564A8" w:rsidP="003564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564A8">
        <w:rPr>
          <w:rFonts w:ascii="Arial" w:hAnsi="Arial" w:cs="Arial"/>
          <w:b/>
          <w:bCs/>
          <w:sz w:val="32"/>
          <w:szCs w:val="32"/>
        </w:rPr>
        <w:t>Selsdon Residents Association</w:t>
      </w:r>
    </w:p>
    <w:p w14:paraId="0D38566B" w14:textId="1F3D129B" w:rsidR="003564A8" w:rsidRPr="00494C78" w:rsidRDefault="003564A8" w:rsidP="003564A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C78">
        <w:rPr>
          <w:rFonts w:ascii="Arial" w:hAnsi="Arial" w:cs="Arial"/>
          <w:b/>
          <w:bCs/>
          <w:sz w:val="32"/>
          <w:szCs w:val="32"/>
        </w:rPr>
        <w:t>Grow the Tallest Sunflower Competition ‘24</w:t>
      </w:r>
    </w:p>
    <w:p w14:paraId="27CD4A1E" w14:textId="77777777" w:rsidR="00494C78" w:rsidRDefault="003564A8" w:rsidP="003564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Open to all residents of Selsdon</w:t>
      </w:r>
      <w:r w:rsidR="00494C78">
        <w:rPr>
          <w:rFonts w:ascii="Arial" w:hAnsi="Arial" w:cs="Arial"/>
          <w:b/>
          <w:bCs/>
          <w:sz w:val="28"/>
          <w:szCs w:val="28"/>
        </w:rPr>
        <w:t xml:space="preserve">, </w:t>
      </w:r>
    </w:p>
    <w:p w14:paraId="25A2D2EA" w14:textId="09A13486" w:rsidR="003564A8" w:rsidRDefault="00494C78" w:rsidP="003564A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especially those with green fingers!</w:t>
      </w:r>
    </w:p>
    <w:p w14:paraId="45010FD8" w14:textId="3977E52E" w:rsidR="00494C78" w:rsidRDefault="00494C78" w:rsidP="003564A8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BD539B7" wp14:editId="5C9F72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828800" cy="2499360"/>
            <wp:effectExtent l="0" t="0" r="0" b="0"/>
            <wp:wrapSquare wrapText="bothSides"/>
            <wp:docPr id="2094062947" name="Picture 2" descr="clip art flower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 art flowers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564A8" w:rsidRPr="003564A8">
        <w:rPr>
          <w:rFonts w:ascii="Arial" w:hAnsi="Arial" w:cs="Arial"/>
          <w:sz w:val="28"/>
          <w:szCs w:val="28"/>
        </w:rPr>
        <w:t>March is the month sunflower seeds can be grown indoors with May being the month to plant your seedling</w:t>
      </w:r>
      <w:r w:rsidR="003564A8">
        <w:rPr>
          <w:rFonts w:ascii="Arial" w:hAnsi="Arial" w:cs="Arial"/>
          <w:sz w:val="28"/>
          <w:szCs w:val="28"/>
        </w:rPr>
        <w:t>s</w:t>
      </w:r>
      <w:r w:rsidR="003564A8" w:rsidRPr="003564A8">
        <w:rPr>
          <w:rFonts w:ascii="Arial" w:hAnsi="Arial" w:cs="Arial"/>
          <w:sz w:val="28"/>
          <w:szCs w:val="28"/>
        </w:rPr>
        <w:t xml:space="preserve"> outside in full sun.</w:t>
      </w:r>
      <w:r w:rsidR="003564A8">
        <w:rPr>
          <w:rFonts w:ascii="Arial" w:hAnsi="Arial" w:cs="Arial"/>
          <w:sz w:val="28"/>
          <w:szCs w:val="28"/>
        </w:rPr>
        <w:t xml:space="preserve"> Flowers appear between July and September. Take a photo of your tallest sunflower, preferably with you alongside it. Measure its height from ground level to its tallest point and send the measurement and photo to </w:t>
      </w:r>
      <w:r>
        <w:rPr>
          <w:rFonts w:ascii="Arial" w:hAnsi="Arial" w:cs="Arial"/>
          <w:sz w:val="28"/>
          <w:szCs w:val="28"/>
        </w:rPr>
        <w:t xml:space="preserve">the editor of the Gazette </w:t>
      </w:r>
      <w:hyperlink r:id="rId5" w:history="1">
        <w:r w:rsidRPr="00C265AD">
          <w:rPr>
            <w:rStyle w:val="Hyperlink"/>
            <w:rFonts w:ascii="Arial" w:hAnsi="Arial" w:cs="Arial"/>
            <w:sz w:val="28"/>
            <w:szCs w:val="28"/>
          </w:rPr>
          <w:t>selsdongazettesra@gmail.com</w:t>
        </w:r>
      </w:hyperlink>
      <w:r>
        <w:rPr>
          <w:rFonts w:ascii="Arial" w:hAnsi="Arial" w:cs="Arial"/>
          <w:sz w:val="28"/>
          <w:szCs w:val="28"/>
        </w:rPr>
        <w:t xml:space="preserve"> by the 20 September with the grower’s name and address. The tallest sunflowers will win the prizes.</w:t>
      </w:r>
    </w:p>
    <w:p w14:paraId="45EB71BC" w14:textId="134E7C3E" w:rsidR="003564A8" w:rsidRPr="003564A8" w:rsidRDefault="00494C78" w:rsidP="003564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sectPr w:rsidR="003564A8" w:rsidRPr="00356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4A8"/>
    <w:rsid w:val="003564A8"/>
    <w:rsid w:val="00494C78"/>
    <w:rsid w:val="007C2013"/>
    <w:rsid w:val="009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CCB64"/>
  <w15:chartTrackingRefBased/>
  <w15:docId w15:val="{4827ACF0-6A95-4810-8EB9-C5414DD2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4C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4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lsdongazettesr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Jones</dc:creator>
  <cp:keywords/>
  <dc:description/>
  <cp:lastModifiedBy>Christine Jones</cp:lastModifiedBy>
  <cp:revision>1</cp:revision>
  <cp:lastPrinted>2024-02-15T15:55:00Z</cp:lastPrinted>
  <dcterms:created xsi:type="dcterms:W3CDTF">2024-02-15T15:41:00Z</dcterms:created>
  <dcterms:modified xsi:type="dcterms:W3CDTF">2024-02-15T15:56:00Z</dcterms:modified>
</cp:coreProperties>
</file>